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 ANNUAL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Rockwell" w:cs="Rockwell" w:eastAsia="Rockwell" w:hAnsi="Rockwell"/>
          <w:b w:val="1"/>
          <w:sz w:val="40"/>
          <w:szCs w:val="40"/>
        </w:rPr>
      </w:pPr>
      <w:r w:rsidDel="00000000" w:rsidR="00000000" w:rsidRPr="00000000">
        <w:rPr>
          <w:rFonts w:ascii="Rockwell" w:cs="Rockwell" w:eastAsia="Rockwell" w:hAnsi="Rockwell"/>
          <w:b w:val="1"/>
          <w:sz w:val="40"/>
          <w:szCs w:val="40"/>
          <w:rtl w:val="0"/>
        </w:rPr>
        <w:t xml:space="preserve">SANTA FE TRAIL DAYS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VENDOR BOOTH ENTRY FORM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rFonts w:ascii="Rockwell" w:cs="Rockwell" w:eastAsia="Rockwell" w:hAnsi="Rockwel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jc w:val="center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May 28th, 2022</w:t>
      </w:r>
    </w:p>
    <w:p w:rsidR="00000000" w:rsidDel="00000000" w:rsidP="00000000" w:rsidRDefault="00000000" w:rsidRPr="00000000" w14:paraId="00000006">
      <w:pPr>
        <w:pageBreakBefore w:val="0"/>
        <w:spacing w:after="0" w:lineRule="auto"/>
        <w:jc w:val="center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LARNED, KANSAS</w:t>
      </w:r>
    </w:p>
    <w:p w:rsidR="00000000" w:rsidDel="00000000" w:rsidP="00000000" w:rsidRDefault="00000000" w:rsidRPr="00000000" w14:paraId="00000007">
      <w:pPr>
        <w:pageBreakBefore w:val="0"/>
        <w:spacing w:after="0" w:lineRule="auto"/>
        <w:jc w:val="center"/>
        <w:rPr>
          <w:rFonts w:ascii="Rockwell" w:cs="Rockwell" w:eastAsia="Rockwell" w:hAnsi="Rockwel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Rule="auto"/>
        <w:rPr>
          <w:rFonts w:ascii="Rockwell" w:cs="Rockwell" w:eastAsia="Rockwell" w:hAnsi="Rockwell"/>
          <w:sz w:val="21"/>
          <w:szCs w:val="21"/>
        </w:rPr>
      </w:pPr>
      <w:r w:rsidDel="00000000" w:rsidR="00000000" w:rsidRPr="00000000">
        <w:rPr>
          <w:rFonts w:ascii="Rockwell" w:cs="Rockwell" w:eastAsia="Rockwell" w:hAnsi="Rockwell"/>
          <w:sz w:val="21"/>
          <w:szCs w:val="21"/>
          <w:rtl w:val="0"/>
        </w:rPr>
        <w:t xml:space="preserve">Hello, vendor! Thank you for your interest in our annual event, Santa Fe Trail Days. Below you will find a booth entry form for vendors specializing in arts/crafts, products and services. The booths will be located in the J.A. Haas Building at 400 E 18</w:t>
      </w:r>
      <w:r w:rsidDel="00000000" w:rsidR="00000000" w:rsidRPr="00000000">
        <w:rPr>
          <w:rFonts w:ascii="Rockwell" w:cs="Rockwell" w:eastAsia="Rockwell" w:hAnsi="Rockwell"/>
          <w:sz w:val="21"/>
          <w:szCs w:val="21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sz w:val="21"/>
          <w:szCs w:val="21"/>
          <w:rtl w:val="0"/>
        </w:rPr>
        <w:t xml:space="preserve"> St.  This is an </w:t>
      </w:r>
      <w:r w:rsidDel="00000000" w:rsidR="00000000" w:rsidRPr="00000000">
        <w:rPr>
          <w:rFonts w:ascii="Rockwell" w:cs="Rockwell" w:eastAsia="Rockwell" w:hAnsi="Rockwell"/>
          <w:b w:val="1"/>
          <w:sz w:val="21"/>
          <w:szCs w:val="21"/>
          <w:rtl w:val="0"/>
        </w:rPr>
        <w:t xml:space="preserve">indoor &amp; outdoor </w:t>
      </w:r>
      <w:r w:rsidDel="00000000" w:rsidR="00000000" w:rsidRPr="00000000">
        <w:rPr>
          <w:rFonts w:ascii="Rockwell" w:cs="Rockwell" w:eastAsia="Rockwell" w:hAnsi="Rockwell"/>
          <w:sz w:val="21"/>
          <w:szCs w:val="21"/>
          <w:rtl w:val="0"/>
        </w:rPr>
        <w:t xml:space="preserve">event! You have the option to choose a booth space in either location, but keep in mind spaces are limited and will fill first come first serve.</w:t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BOOTH SIZES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: 10’ x 10’</w:t>
      </w:r>
    </w:p>
    <w:p w:rsidR="00000000" w:rsidDel="00000000" w:rsidP="00000000" w:rsidRDefault="00000000" w:rsidRPr="00000000" w14:paraId="0000000B">
      <w:pPr>
        <w:pageBreakBefore w:val="0"/>
        <w:spacing w:after="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COSTS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: </w:t>
      </w:r>
      <w:r w:rsidDel="00000000" w:rsidR="00000000" w:rsidRPr="00000000">
        <w:rPr>
          <w:rFonts w:ascii="Rockwell" w:cs="Rockwell" w:eastAsia="Rockwell" w:hAnsi="Rockwell"/>
          <w:sz w:val="16"/>
          <w:szCs w:val="16"/>
          <w:rtl w:val="0"/>
        </w:rPr>
        <w:t xml:space="preserve">(Non-Refundable)        </w:t>
      </w: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Indoor Vendor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: $40   </w:t>
      </w: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Outdoor Craft Vendor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: $30</w:t>
      </w:r>
    </w:p>
    <w:p w:rsidR="00000000" w:rsidDel="00000000" w:rsidP="00000000" w:rsidRDefault="00000000" w:rsidRPr="00000000" w14:paraId="0000000C">
      <w:pPr>
        <w:pageBreakBefore w:val="0"/>
        <w:spacing w:after="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HOURS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: Saturday 10:00 am to 4:00 pm</w:t>
      </w:r>
    </w:p>
    <w:p w:rsidR="00000000" w:rsidDel="00000000" w:rsidP="00000000" w:rsidRDefault="00000000" w:rsidRPr="00000000" w14:paraId="0000000D">
      <w:pPr>
        <w:pageBreakBefore w:val="0"/>
        <w:spacing w:after="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SET-UP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: Friday 4:00 PM - 6:00 PM or Saturday 8:00 - 10:00 AM</w:t>
      </w:r>
    </w:p>
    <w:p w:rsidR="00000000" w:rsidDel="00000000" w:rsidP="00000000" w:rsidRDefault="00000000" w:rsidRPr="00000000" w14:paraId="0000000E">
      <w:pPr>
        <w:pageBreakBefore w:val="0"/>
        <w:spacing w:after="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TEAR-DOWN</w:t>
      </w:r>
      <w:r w:rsidDel="00000000" w:rsidR="00000000" w:rsidRPr="00000000">
        <w:rPr>
          <w:rFonts w:ascii="Rockwell" w:cs="Rockwell" w:eastAsia="Rockwell" w:hAnsi="Rockwell"/>
          <w:rtl w:val="0"/>
        </w:rPr>
        <w:t xml:space="preserve">: Saturday beginning at 4:00 PM</w:t>
      </w:r>
    </w:p>
    <w:p w:rsidR="00000000" w:rsidDel="00000000" w:rsidP="00000000" w:rsidRDefault="00000000" w:rsidRPr="00000000" w14:paraId="0000000F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Rule="auto"/>
        <w:rPr>
          <w:rFonts w:ascii="Rockwell" w:cs="Rockwell" w:eastAsia="Rockwell" w:hAnsi="Rockwell"/>
          <w:sz w:val="21"/>
          <w:szCs w:val="21"/>
        </w:rPr>
      </w:pPr>
      <w:r w:rsidDel="00000000" w:rsidR="00000000" w:rsidRPr="00000000">
        <w:rPr>
          <w:rFonts w:ascii="Rockwell" w:cs="Rockwell" w:eastAsia="Rockwell" w:hAnsi="Rockwell"/>
          <w:b w:val="1"/>
          <w:sz w:val="21"/>
          <w:szCs w:val="21"/>
          <w:rtl w:val="0"/>
        </w:rPr>
        <w:t xml:space="preserve">Tables will be available for $10 per table.</w:t>
      </w:r>
      <w:r w:rsidDel="00000000" w:rsidR="00000000" w:rsidRPr="00000000">
        <w:rPr>
          <w:rFonts w:ascii="Rockwell" w:cs="Rockwell" w:eastAsia="Rockwell" w:hAnsi="Rockwell"/>
          <w:sz w:val="21"/>
          <w:szCs w:val="21"/>
          <w:rtl w:val="0"/>
        </w:rPr>
        <w:t xml:space="preserve"> You are welcome to bring your own, but if you would like us to provide one for $10, please note below. We will do our best to accommodate those who need electricity; however, electricity cannot be guaranteed. Please provide your own extension cords if needed. </w:t>
      </w:r>
      <w:r w:rsidDel="00000000" w:rsidR="00000000" w:rsidRPr="00000000">
        <w:rPr>
          <w:rFonts w:ascii="Rockwell" w:cs="Rockwell" w:eastAsia="Rockwell" w:hAnsi="Rockwell"/>
          <w:sz w:val="21"/>
          <w:szCs w:val="21"/>
          <w:u w:val="single"/>
          <w:rtl w:val="0"/>
        </w:rPr>
        <w:t xml:space="preserve">If you need special accommodations, please note below</w:t>
      </w:r>
      <w:r w:rsidDel="00000000" w:rsidR="00000000" w:rsidRPr="00000000">
        <w:rPr>
          <w:rFonts w:ascii="Rockwell" w:cs="Rockwell" w:eastAsia="Rockwell" w:hAnsi="Rockwell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Rule="auto"/>
        <w:rPr>
          <w:rFonts w:ascii="Rockwell" w:cs="Rockwell" w:eastAsia="Rockwell" w:hAnsi="Rockwell"/>
          <w:sz w:val="21"/>
          <w:szCs w:val="21"/>
        </w:rPr>
      </w:pPr>
      <w:r w:rsidDel="00000000" w:rsidR="00000000" w:rsidRPr="00000000">
        <w:rPr>
          <w:rFonts w:ascii="Rockwell" w:cs="Rockwell" w:eastAsia="Rockwell" w:hAnsi="Rockwell"/>
          <w:sz w:val="21"/>
          <w:szCs w:val="21"/>
          <w:rtl w:val="0"/>
        </w:rPr>
        <w:t xml:space="preserve">Complete the form and return it with your payment by </w:t>
      </w:r>
      <w:r w:rsidDel="00000000" w:rsidR="00000000" w:rsidRPr="00000000">
        <w:rPr>
          <w:rFonts w:ascii="Rockwell" w:cs="Rockwell" w:eastAsia="Rockwell" w:hAnsi="Rockwell"/>
          <w:b w:val="1"/>
          <w:sz w:val="21"/>
          <w:szCs w:val="21"/>
          <w:rtl w:val="0"/>
        </w:rPr>
        <w:t xml:space="preserve">Friday, May 6</w:t>
      </w:r>
      <w:r w:rsidDel="00000000" w:rsidR="00000000" w:rsidRPr="00000000">
        <w:rPr>
          <w:rFonts w:ascii="Rockwell" w:cs="Rockwell" w:eastAsia="Rockwell" w:hAnsi="Rockwell"/>
          <w:b w:val="1"/>
          <w:sz w:val="21"/>
          <w:szCs w:val="21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Rockwell" w:cs="Rockwell" w:eastAsia="Rockwell" w:hAnsi="Rockwell"/>
          <w:b w:val="1"/>
          <w:sz w:val="21"/>
          <w:szCs w:val="21"/>
          <w:rtl w:val="0"/>
        </w:rPr>
        <w:t xml:space="preserve">2022.</w:t>
      </w:r>
      <w:r w:rsidDel="00000000" w:rsidR="00000000" w:rsidRPr="00000000">
        <w:rPr>
          <w:rFonts w:ascii="Rockwell" w:cs="Rockwell" w:eastAsia="Rockwell" w:hAnsi="Rockwell"/>
          <w:sz w:val="21"/>
          <w:szCs w:val="21"/>
          <w:rtl w:val="0"/>
        </w:rPr>
        <w:t xml:space="preserve"> [Keep the top for your own records.] Booth spaces are limited! To ensure a placement in our event, submit your entry early. </w:t>
      </w:r>
    </w:p>
    <w:p w:rsidR="00000000" w:rsidDel="00000000" w:rsidP="00000000" w:rsidRDefault="00000000" w:rsidRPr="00000000" w14:paraId="00000013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Rule="auto"/>
        <w:rPr>
          <w:rFonts w:ascii="Rockwell" w:cs="Rockwell" w:eastAsia="Rockwell" w:hAnsi="Rockwell"/>
          <w:sz w:val="21"/>
          <w:szCs w:val="21"/>
        </w:rPr>
      </w:pPr>
      <w:r w:rsidDel="00000000" w:rsidR="00000000" w:rsidRPr="00000000">
        <w:rPr>
          <w:rFonts w:ascii="Rockwell" w:cs="Rockwell" w:eastAsia="Rockwell" w:hAnsi="Rockwell"/>
          <w:sz w:val="21"/>
          <w:szCs w:val="21"/>
          <w:rtl w:val="0"/>
        </w:rPr>
        <w:t xml:space="preserve">If you have any questions, feel free to contact the </w:t>
      </w:r>
      <w:r w:rsidDel="00000000" w:rsidR="00000000" w:rsidRPr="00000000">
        <w:rPr>
          <w:rFonts w:ascii="Rockwell" w:cs="Rockwell" w:eastAsia="Rockwell" w:hAnsi="Rockwell"/>
          <w:b w:val="1"/>
          <w:sz w:val="21"/>
          <w:szCs w:val="21"/>
          <w:rtl w:val="0"/>
        </w:rPr>
        <w:t xml:space="preserve">Larned Area Chamber of Commerce at 620-285-6916.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Rule="auto"/>
        <w:rPr>
          <w:rFonts w:ascii="Rockwell" w:cs="Rockwell" w:eastAsia="Rockwell" w:hAnsi="Rockwell"/>
          <w:sz w:val="20"/>
          <w:szCs w:val="20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- - - - - - - - - - - - - - - - - - - - - - - - - - - - - - - - - - - - - - - - - - - - - - - - - - - - - - - - - - - - - - - - - - - - - - - - - - - - - - - - - - - - - - -</w:t>
      </w:r>
    </w:p>
    <w:p w:rsidR="00000000" w:rsidDel="00000000" w:rsidP="00000000" w:rsidRDefault="00000000" w:rsidRPr="00000000" w14:paraId="00000016">
      <w:pPr>
        <w:pageBreakBefore w:val="0"/>
        <w:spacing w:after="0" w:lineRule="auto"/>
        <w:jc w:val="center"/>
        <w:rPr>
          <w:rFonts w:ascii="Rockwell" w:cs="Rockwell" w:eastAsia="Rockwell" w:hAnsi="Rockwell"/>
          <w:b w:val="1"/>
        </w:rPr>
      </w:pP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30</w:t>
      </w:r>
      <w:r w:rsidDel="00000000" w:rsidR="00000000" w:rsidRPr="00000000">
        <w:rPr>
          <w:rFonts w:ascii="Rockwell" w:cs="Rockwell" w:eastAsia="Rockwell" w:hAnsi="Rockwel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b w:val="1"/>
          <w:rtl w:val="0"/>
        </w:rPr>
        <w:t xml:space="preserve"> ANNUAL SANTA FE TRAIL DAYS VENDOR BOOTH ENTRY FORM</w:t>
      </w:r>
    </w:p>
    <w:p w:rsidR="00000000" w:rsidDel="00000000" w:rsidP="00000000" w:rsidRDefault="00000000" w:rsidRPr="00000000" w14:paraId="00000017">
      <w:pPr>
        <w:pageBreakBefore w:val="0"/>
        <w:spacing w:after="0" w:lineRule="auto"/>
        <w:jc w:val="center"/>
        <w:rPr>
          <w:rFonts w:ascii="Rockwell" w:cs="Rockwell" w:eastAsia="Rockwell" w:hAnsi="Rockwel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10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NAME(S): _____________________________________________________________________________________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spacing w:after="10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BUSINESS NAME: ______________________________________________________________________________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after="10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MAILING ADDRESS: ___________________________________________________________________________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spacing w:after="10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PHONE: ________________________________  EMAIL: ______________________________________________</w:t>
      </w:r>
    </w:p>
    <w:p w:rsidR="00000000" w:rsidDel="00000000" w:rsidP="00000000" w:rsidRDefault="00000000" w:rsidRPr="00000000" w14:paraId="0000001C">
      <w:pPr>
        <w:pageBreakBefore w:val="0"/>
        <w:spacing w:after="10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Description of booth and products: 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spacing w:after="100" w:lineRule="auto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70" w:right="0" w:hanging="27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Mark the number of booths and tables needed in the corresponding space.</w:t>
      </w:r>
    </w:p>
    <w:p w:rsidR="00000000" w:rsidDel="00000000" w:rsidP="00000000" w:rsidRDefault="00000000" w:rsidRPr="00000000" w14:paraId="0000001F">
      <w:pPr>
        <w:pageBreakBefore w:val="0"/>
        <w:spacing w:after="120" w:lineRule="auto"/>
        <w:rPr>
          <w:rFonts w:ascii="Rockwell" w:cs="Rockwell" w:eastAsia="Rockwell" w:hAnsi="Rockwell"/>
          <w:sz w:val="21"/>
          <w:szCs w:val="21"/>
        </w:rPr>
      </w:pPr>
      <w:r w:rsidDel="00000000" w:rsidR="00000000" w:rsidRPr="00000000">
        <w:rPr>
          <w:rFonts w:ascii="Rockwell" w:cs="Rockwell" w:eastAsia="Rockwell" w:hAnsi="Rockwell"/>
          <w:sz w:val="21"/>
          <w:szCs w:val="21"/>
          <w:rtl w:val="0"/>
        </w:rPr>
        <w:t xml:space="preserve">_____ 10’ x 10’ Indoor ($40)</w:t>
        <w:tab/>
        <w:tab/>
        <w:t xml:space="preserve">_____ 10’ x 10’ Outdoor ($30)</w:t>
        <w:tab/>
        <w:t xml:space="preserve">           _____ 8’ Tables ($10 each)</w:t>
      </w: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70" w:right="0" w:hanging="270"/>
        <w:jc w:val="left"/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Outdoor Electricity for Vendors: _______ [Yes or No] If you need outside electricity, please include $25.</w:t>
      </w:r>
    </w:p>
    <w:p w:rsidR="00000000" w:rsidDel="00000000" w:rsidP="00000000" w:rsidRDefault="00000000" w:rsidRPr="00000000" w14:paraId="00000021">
      <w:pPr>
        <w:pageBreakBefore w:val="0"/>
        <w:spacing w:after="120" w:lineRule="auto"/>
        <w:rPr>
          <w:rFonts w:ascii="Rockwell" w:cs="Rockwell" w:eastAsia="Rockwell" w:hAnsi="Rockwell"/>
          <w:sz w:val="20"/>
          <w:szCs w:val="20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Total enclosed: $__________ </w:t>
      </w: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(Multiply # above by $40 for indoor, $30 for outdoor, and $10 per rented table)</w:t>
      </w:r>
    </w:p>
    <w:p w:rsidR="00000000" w:rsidDel="00000000" w:rsidP="00000000" w:rsidRDefault="00000000" w:rsidRPr="00000000" w14:paraId="00000022">
      <w:pPr>
        <w:pageBreakBefore w:val="0"/>
        <w:spacing w:after="0" w:lineRule="auto"/>
        <w:rPr>
          <w:rFonts w:ascii="Rockwell" w:cs="Rockwell" w:eastAsia="Rockwell" w:hAnsi="Rockwel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Rule="auto"/>
        <w:rPr>
          <w:rFonts w:ascii="Rockwell" w:cs="Rockwell" w:eastAsia="Rockwell" w:hAnsi="Rockwell"/>
          <w:b w:val="1"/>
          <w:sz w:val="19"/>
          <w:szCs w:val="19"/>
        </w:rPr>
      </w:pPr>
      <w:r w:rsidDel="00000000" w:rsidR="00000000" w:rsidRPr="00000000">
        <w:rPr>
          <w:rFonts w:ascii="Rockwell" w:cs="Rockwell" w:eastAsia="Rockwell" w:hAnsi="Rockwell"/>
          <w:b w:val="1"/>
          <w:sz w:val="19"/>
          <w:szCs w:val="19"/>
          <w:rtl w:val="0"/>
        </w:rPr>
        <w:t xml:space="preserve">Submit form/payment to: Larned Area Chamber of Commerce, 502 Broadway, Larned, KS 67550.</w:t>
      </w:r>
    </w:p>
    <w:p w:rsidR="00000000" w:rsidDel="00000000" w:rsidP="00000000" w:rsidRDefault="00000000" w:rsidRPr="00000000" w14:paraId="00000024">
      <w:pPr>
        <w:pageBreakBefore w:val="0"/>
        <w:spacing w:after="120" w:lineRule="auto"/>
        <w:rPr>
          <w:rFonts w:ascii="Rockwell" w:cs="Rockwell" w:eastAsia="Rockwell" w:hAnsi="Rockwel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120" w:line="276" w:lineRule="auto"/>
        <w:rPr>
          <w:rFonts w:ascii="Rockwell" w:cs="Rockwell" w:eastAsia="Rockwell" w:hAnsi="Rockwell"/>
          <w:sz w:val="18"/>
          <w:szCs w:val="18"/>
        </w:rPr>
      </w:pPr>
      <w:r w:rsidDel="00000000" w:rsidR="00000000" w:rsidRPr="00000000">
        <w:rPr>
          <w:rFonts w:ascii="Rockwell" w:cs="Rockwell" w:eastAsia="Rockwell" w:hAnsi="Rockwell"/>
          <w:sz w:val="18"/>
          <w:szCs w:val="18"/>
          <w:rtl w:val="0"/>
        </w:rPr>
        <w:t xml:space="preserve">“All federal, state, and local laws governing retail sales   tax must be followed. I understand the rules and regulations of the show and will comply. I realize failure to comply may result in expulsion from the show.”</w:t>
      </w:r>
    </w:p>
    <w:p w:rsidR="00000000" w:rsidDel="00000000" w:rsidP="00000000" w:rsidRDefault="00000000" w:rsidRPr="00000000" w14:paraId="00000026">
      <w:pPr>
        <w:pageBreakBefore w:val="0"/>
        <w:spacing w:after="120" w:line="480" w:lineRule="auto"/>
        <w:rPr>
          <w:rFonts w:ascii="Rockwell" w:cs="Rockwell" w:eastAsia="Rockwell" w:hAnsi="Rockwel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120" w:line="480" w:lineRule="auto"/>
        <w:rPr>
          <w:rFonts w:ascii="Rockwell" w:cs="Rockwell" w:eastAsia="Rockwell" w:hAnsi="Rockwell"/>
          <w:sz w:val="20"/>
          <w:szCs w:val="20"/>
        </w:rPr>
      </w:pPr>
      <w:r w:rsidDel="00000000" w:rsidR="00000000" w:rsidRPr="00000000">
        <w:rPr>
          <w:rFonts w:ascii="Rockwell" w:cs="Rockwell" w:eastAsia="Rockwell" w:hAnsi="Rockwell"/>
          <w:sz w:val="20"/>
          <w:szCs w:val="20"/>
          <w:rtl w:val="0"/>
        </w:rPr>
        <w:t xml:space="preserve">Signature: __________________________________________________________  </w:t>
        <w:tab/>
        <w:t xml:space="preserve">Date: ___________________</w:t>
      </w:r>
    </w:p>
    <w:p w:rsidR="00000000" w:rsidDel="00000000" w:rsidP="00000000" w:rsidRDefault="00000000" w:rsidRPr="00000000" w14:paraId="00000028">
      <w:pPr>
        <w:pageBreakBefore w:val="0"/>
        <w:spacing w:after="120" w:lineRule="auto"/>
        <w:jc w:val="center"/>
        <w:rPr>
          <w:rFonts w:ascii="Rockwell" w:cs="Rockwell" w:eastAsia="Rockwell" w:hAnsi="Rockwell"/>
          <w:b w:val="1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b w:val="1"/>
          <w:sz w:val="28"/>
          <w:szCs w:val="28"/>
          <w:rtl w:val="0"/>
        </w:rPr>
        <w:t xml:space="preserve">LARNED LODGING ACCOMMODATIONS</w:t>
      </w:r>
    </w:p>
    <w:p w:rsidR="00000000" w:rsidDel="00000000" w:rsidP="00000000" w:rsidRDefault="00000000" w:rsidRPr="00000000" w14:paraId="00000029">
      <w:pPr>
        <w:pageBreakBefore w:val="0"/>
        <w:spacing w:after="120" w:lineRule="auto"/>
        <w:jc w:val="center"/>
        <w:rPr>
          <w:rFonts w:ascii="Rockwell" w:cs="Rockwell" w:eastAsia="Rockwell" w:hAnsi="Rockwell"/>
          <w:b w:val="1"/>
          <w:sz w:val="18"/>
          <w:szCs w:val="18"/>
        </w:rPr>
        <w:sectPr>
          <w:pgSz w:h="15840" w:w="12240" w:orient="portrait"/>
          <w:pgMar w:bottom="720" w:top="720" w:left="720" w:right="63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MOTELS</w:t>
      </w:r>
    </w:p>
    <w:p w:rsidR="00000000" w:rsidDel="00000000" w:rsidP="00000000" w:rsidRDefault="00000000" w:rsidRPr="00000000" w14:paraId="0000002B">
      <w:pPr>
        <w:pageBreakBefore w:val="0"/>
        <w:spacing w:after="0" w:lineRule="auto"/>
        <w:rPr>
          <w:rFonts w:ascii="Rockwell" w:cs="Rockwell" w:eastAsia="Rockwell" w:hAnsi="Rockwel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Country Inn</w:t>
      </w:r>
    </w:p>
    <w:p w:rsidR="00000000" w:rsidDel="00000000" w:rsidP="00000000" w:rsidRDefault="00000000" w:rsidRPr="00000000" w14:paraId="0000002D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135 E 14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Street</w:t>
      </w:r>
    </w:p>
    <w:p w:rsidR="00000000" w:rsidDel="00000000" w:rsidP="00000000" w:rsidRDefault="00000000" w:rsidRPr="00000000" w14:paraId="0000002E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620-285-3721</w:t>
      </w:r>
    </w:p>
    <w:p w:rsidR="00000000" w:rsidDel="00000000" w:rsidP="00000000" w:rsidRDefault="00000000" w:rsidRPr="00000000" w14:paraId="0000002F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Rodeway Inn</w:t>
      </w:r>
    </w:p>
    <w:p w:rsidR="00000000" w:rsidDel="00000000" w:rsidP="00000000" w:rsidRDefault="00000000" w:rsidRPr="00000000" w14:paraId="00000031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802 E 14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Street</w:t>
      </w:r>
    </w:p>
    <w:p w:rsidR="00000000" w:rsidDel="00000000" w:rsidP="00000000" w:rsidRDefault="00000000" w:rsidRPr="00000000" w14:paraId="00000032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620-285-2300</w:t>
      </w:r>
    </w:p>
    <w:p w:rsidR="00000000" w:rsidDel="00000000" w:rsidP="00000000" w:rsidRDefault="00000000" w:rsidRPr="00000000" w14:paraId="00000033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http://rodewayinnlarned.com/</w:t>
      </w:r>
    </w:p>
    <w:p w:rsidR="00000000" w:rsidDel="00000000" w:rsidP="00000000" w:rsidRDefault="00000000" w:rsidRPr="00000000" w14:paraId="00000034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Townsman Inn</w:t>
      </w:r>
    </w:p>
    <w:p w:rsidR="00000000" w:rsidDel="00000000" w:rsidP="00000000" w:rsidRDefault="00000000" w:rsidRPr="00000000" w14:paraId="00000036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123 E 14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Street</w:t>
      </w:r>
    </w:p>
    <w:p w:rsidR="00000000" w:rsidDel="00000000" w:rsidP="00000000" w:rsidRDefault="00000000" w:rsidRPr="00000000" w14:paraId="00000037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620-285-3114</w:t>
      </w:r>
    </w:p>
    <w:p w:rsidR="00000000" w:rsidDel="00000000" w:rsidP="00000000" w:rsidRDefault="00000000" w:rsidRPr="00000000" w14:paraId="00000038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http://www.townsmaninnlarned.com/ </w:t>
      </w:r>
    </w:p>
    <w:p w:rsidR="00000000" w:rsidDel="00000000" w:rsidP="00000000" w:rsidRDefault="00000000" w:rsidRPr="00000000" w14:paraId="00000039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CAMPGROUNDS</w:t>
      </w:r>
    </w:p>
    <w:p w:rsidR="00000000" w:rsidDel="00000000" w:rsidP="00000000" w:rsidRDefault="00000000" w:rsidRPr="00000000" w14:paraId="00000042">
      <w:pPr>
        <w:pageBreakBefore w:val="0"/>
        <w:spacing w:after="0" w:lineRule="auto"/>
        <w:rPr>
          <w:rFonts w:ascii="Rockwell" w:cs="Rockwell" w:eastAsia="Rockwell" w:hAnsi="Rockwel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Camp Pawnee</w:t>
      </w:r>
    </w:p>
    <w:p w:rsidR="00000000" w:rsidDel="00000000" w:rsidP="00000000" w:rsidRDefault="00000000" w:rsidRPr="00000000" w14:paraId="00000044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4 miles West of Larned</w:t>
      </w:r>
    </w:p>
    <w:p w:rsidR="00000000" w:rsidDel="00000000" w:rsidP="00000000" w:rsidRDefault="00000000" w:rsidRPr="00000000" w14:paraId="00000045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620-285-3721</w:t>
      </w:r>
    </w:p>
    <w:p w:rsidR="00000000" w:rsidDel="00000000" w:rsidP="00000000" w:rsidRDefault="00000000" w:rsidRPr="00000000" w14:paraId="00000046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http://www.pawneecountykansas.com/CountyInformation/CampPawnee/tabid/9315/Default.aspx</w:t>
      </w:r>
    </w:p>
    <w:p w:rsidR="00000000" w:rsidDel="00000000" w:rsidP="00000000" w:rsidRDefault="00000000" w:rsidRPr="00000000" w14:paraId="00000047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West Wind Villas</w:t>
      </w:r>
    </w:p>
    <w:p w:rsidR="00000000" w:rsidDel="00000000" w:rsidP="00000000" w:rsidRDefault="00000000" w:rsidRPr="00000000" w14:paraId="00000049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101 Village Ave</w:t>
      </w:r>
    </w:p>
    <w:p w:rsidR="00000000" w:rsidDel="00000000" w:rsidP="00000000" w:rsidRDefault="00000000" w:rsidRPr="00000000" w14:paraId="0000004A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620-860-2737</w:t>
      </w:r>
    </w:p>
    <w:p w:rsidR="00000000" w:rsidDel="00000000" w:rsidP="00000000" w:rsidRDefault="00000000" w:rsidRPr="00000000" w14:paraId="0000004B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Rode Home RV Park</w:t>
      </w:r>
    </w:p>
    <w:p w:rsidR="00000000" w:rsidDel="00000000" w:rsidP="00000000" w:rsidRDefault="00000000" w:rsidRPr="00000000" w14:paraId="0000004D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802 E 14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 Street</w:t>
      </w:r>
    </w:p>
    <w:p w:rsidR="00000000" w:rsidDel="00000000" w:rsidP="00000000" w:rsidRDefault="00000000" w:rsidRPr="00000000" w14:paraId="0000004E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sz w:val="24"/>
          <w:szCs w:val="24"/>
          <w:rtl w:val="0"/>
        </w:rPr>
        <w:t xml:space="preserve">(620) 285-2300</w:t>
      </w:r>
    </w:p>
    <w:p w:rsidR="00000000" w:rsidDel="00000000" w:rsidP="00000000" w:rsidRDefault="00000000" w:rsidRPr="00000000" w14:paraId="0000004F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  <w:sectPr>
          <w:type w:val="continuous"/>
          <w:pgSz w:h="15840" w:w="12240" w:orient="portrait"/>
          <w:pgMar w:bottom="72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after="0" w:lineRule="auto"/>
        <w:rPr>
          <w:rFonts w:ascii="Rockwell" w:cs="Rockwell" w:eastAsia="Rockwell" w:hAnsi="Rockwel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120" w:lineRule="auto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D38C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B7D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C2F9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C2F94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3D07FF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mZvzig8nsjKBdXBcEknY6pRpQ==">AMUW2mUorSJrvRHwl43fKDaWAPKEmPxMS1tJ79M+4HaAq9iLJtz8slj/HO+LANbWCAVFrwrfZNj6p1PKOKxhEYSd2Q1Jr5LSa6fKFL0cz7CQPSDu3iEUZvW/EnHb+m7AzBCPLHDHWUPV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2021-02-08T22:16:00Z</dcterms:created>
  <dc:creator>Office</dc:creator>
</cp:coreProperties>
</file>